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FDD" w:rsidRPr="007D1E63" w:rsidRDefault="00483E31" w:rsidP="00483E31">
      <w:pPr>
        <w:jc w:val="center"/>
        <w:rPr>
          <w:b/>
          <w:sz w:val="32"/>
          <w:szCs w:val="32"/>
        </w:rPr>
      </w:pPr>
      <w:r w:rsidRPr="007D1E63">
        <w:rPr>
          <w:rFonts w:hint="eastAsia"/>
          <w:b/>
          <w:sz w:val="32"/>
          <w:szCs w:val="32"/>
        </w:rPr>
        <w:t>商学院硕士研究生学位论文评审管理办法</w:t>
      </w:r>
    </w:p>
    <w:p w:rsidR="00E53462" w:rsidRPr="009D7125" w:rsidRDefault="00E53462" w:rsidP="009D7125">
      <w:pPr>
        <w:widowControl/>
        <w:spacing w:line="360" w:lineRule="auto"/>
        <w:ind w:firstLine="64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根据《</w:t>
      </w:r>
      <w:r w:rsidR="00765D2F" w:rsidRPr="009D7125">
        <w:rPr>
          <w:rFonts w:asciiTheme="minorEastAsia" w:hAnsiTheme="minorEastAsia" w:hint="eastAsia"/>
          <w:color w:val="000000"/>
          <w:sz w:val="24"/>
          <w:szCs w:val="24"/>
        </w:rPr>
        <w:t>中南大学研究生学位论文评审管理办法</w:t>
      </w:r>
      <w:r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》精神，为提高研究生学位</w:t>
      </w:r>
      <w:r w:rsid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论文质量和学位授予质量，切实做好硕士生</w:t>
      </w:r>
      <w:r w:rsidR="00765D2F"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学位论文评审工作，结合我院</w:t>
      </w:r>
      <w:r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实际情况</w:t>
      </w:r>
      <w:r w:rsidR="00A45DC4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（含院内匿名评审和答辩前评审）</w:t>
      </w:r>
      <w:r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，特制定本办法。</w:t>
      </w:r>
    </w:p>
    <w:p w:rsidR="00DF36AE" w:rsidRPr="00BC76BA" w:rsidRDefault="00254A44" w:rsidP="009D7125">
      <w:pPr>
        <w:widowControl/>
        <w:spacing w:line="360" w:lineRule="auto"/>
        <w:ind w:firstLine="640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 w:rsidRPr="00BC76BA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一</w:t>
      </w:r>
      <w:r w:rsidR="00F34C17" w:rsidRPr="00BC76BA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、</w:t>
      </w:r>
      <w:r w:rsidR="00DF36AE" w:rsidRPr="00BC76BA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硕士</w:t>
      </w:r>
      <w:r w:rsidR="00A717F9" w:rsidRPr="00BC76BA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学位论文</w:t>
      </w:r>
      <w:r w:rsidR="00674376" w:rsidRPr="00BC76BA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院内匿名</w:t>
      </w:r>
      <w:r w:rsidR="00DA5441" w:rsidRPr="00BC76BA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评审</w:t>
      </w:r>
      <w:r w:rsidR="008742FB" w:rsidRPr="00BC76BA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（以下简称内审）</w:t>
      </w:r>
    </w:p>
    <w:p w:rsidR="00DF36AE" w:rsidRPr="009D7125" w:rsidRDefault="00F34C17" w:rsidP="009D7125">
      <w:pPr>
        <w:widowControl/>
        <w:spacing w:line="360" w:lineRule="auto"/>
        <w:ind w:firstLine="54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1、</w:t>
      </w:r>
      <w:proofErr w:type="gramStart"/>
      <w:r w:rsidR="00F44591"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内</w:t>
      </w:r>
      <w:r w:rsidR="00A959BB"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审由</w:t>
      </w:r>
      <w:r w:rsidR="00151114"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学院</w:t>
      </w:r>
      <w:proofErr w:type="gramEnd"/>
      <w:r w:rsidR="00A959BB"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各研究生管理部门（研究生教育管理中心、MBA管理中心、专业学位办公室、EMBA管理中心</w:t>
      </w:r>
      <w:r w:rsidR="00151114"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）</w:t>
      </w:r>
      <w:r w:rsidR="00924C9F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组织进行</w:t>
      </w:r>
      <w:r w:rsidR="00DF36AE"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</w:p>
    <w:p w:rsidR="00DF36AE" w:rsidRPr="009D7125" w:rsidRDefault="00F34C17" w:rsidP="009D7125">
      <w:pPr>
        <w:widowControl/>
        <w:spacing w:line="360" w:lineRule="auto"/>
        <w:ind w:firstLine="54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2、</w:t>
      </w:r>
      <w:r w:rsidR="00CC41E5"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内</w:t>
      </w:r>
      <w:proofErr w:type="gramStart"/>
      <w:r w:rsidR="00CC41E5"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审</w:t>
      </w:r>
      <w:r w:rsidR="00DF36AE"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实行</w:t>
      </w:r>
      <w:proofErr w:type="gramEnd"/>
      <w:r w:rsidR="00DF36AE"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“双盲”评</w:t>
      </w:r>
      <w:r w:rsidR="00F46D89"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审，即送审的学位论文（</w:t>
      </w:r>
      <w:proofErr w:type="gramStart"/>
      <w:r w:rsidR="00F46D89"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含研究</w:t>
      </w:r>
      <w:proofErr w:type="gramEnd"/>
      <w:r w:rsidR="00F46D89"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成果）及专家评阅书均隐去指导教师和硕士生的姓名，评审专家姓名对指导教师和硕</w:t>
      </w:r>
      <w:r w:rsidR="00DF36AE"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士生保密。</w:t>
      </w:r>
    </w:p>
    <w:p w:rsidR="00DF36AE" w:rsidRPr="009D7125" w:rsidRDefault="00F34C17" w:rsidP="009D7125">
      <w:pPr>
        <w:widowControl/>
        <w:spacing w:line="360" w:lineRule="auto"/>
        <w:ind w:firstLine="54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3、</w:t>
      </w:r>
      <w:r w:rsidR="00E97286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内审</w:t>
      </w:r>
      <w:r w:rsidR="00DF36AE"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应聘请3</w:t>
      </w:r>
      <w:r w:rsidR="007E2738"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名本学科、专业具有</w:t>
      </w:r>
      <w:r w:rsidR="00DF36AE"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高级专</w:t>
      </w:r>
      <w:r w:rsidR="007E2738"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业技术职务或者硕</w:t>
      </w:r>
      <w:r w:rsidR="00A5601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士生指导教师资格的专家为论文评审人。</w:t>
      </w:r>
    </w:p>
    <w:p w:rsidR="00607F1A" w:rsidRPr="009D7125" w:rsidRDefault="00F34C17" w:rsidP="009D7125">
      <w:pPr>
        <w:spacing w:line="360" w:lineRule="auto"/>
        <w:ind w:firstLineChars="150" w:firstLine="36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9D712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4、</w:t>
      </w:r>
      <w:r w:rsidR="000F0754"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硕</w:t>
      </w:r>
      <w:r w:rsidR="00607F1A"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士学位论文送审资格审查</w:t>
      </w:r>
    </w:p>
    <w:p w:rsidR="00607F1A" w:rsidRPr="00607F1A" w:rsidRDefault="00D47BE9" w:rsidP="009D7125">
      <w:pPr>
        <w:widowControl/>
        <w:spacing w:line="360" w:lineRule="auto"/>
        <w:ind w:firstLine="57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具有我校正式学籍的硕</w:t>
      </w:r>
      <w:r w:rsidR="00607F1A" w:rsidRPr="00607F1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士研究生(</w:t>
      </w:r>
      <w:r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以下简称硕</w:t>
      </w:r>
      <w:r w:rsidR="00607F1A" w:rsidRPr="00607F1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士生)论文送审资格条件为：（1）完成培养方案中</w:t>
      </w:r>
      <w:r w:rsidR="0031545A"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规定的课程学习和所有环节，成绩合格，且通过研究生院</w:t>
      </w:r>
      <w:proofErr w:type="gramStart"/>
      <w:r w:rsidR="0031545A"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培养办</w:t>
      </w:r>
      <w:proofErr w:type="gramEnd"/>
      <w:r w:rsidR="0031545A"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组织的硕</w:t>
      </w:r>
      <w:r w:rsidR="009D7125"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士</w:t>
      </w:r>
      <w:r w:rsidR="00607F1A" w:rsidRPr="00607F1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生毕业审核；（2）按</w:t>
      </w:r>
      <w:r w:rsidR="0031545A"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照学术规范和论文撰写规范要求完成了一篇硕</w:t>
      </w:r>
      <w:r w:rsidR="00607F1A" w:rsidRPr="00607F1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士学位论文，并经指导教师审核认可；（</w:t>
      </w:r>
      <w:r w:rsidR="00DD58F7"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3</w:t>
      </w:r>
      <w:r w:rsidR="0031545A"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）学位论文通过预答辩</w:t>
      </w:r>
      <w:r w:rsidR="00607F1A" w:rsidRPr="00607F1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和“学术不端文献检测系统”检测。</w:t>
      </w:r>
    </w:p>
    <w:p w:rsidR="00085B8C" w:rsidRPr="009D7125" w:rsidRDefault="00A96914" w:rsidP="009D7125">
      <w:pPr>
        <w:widowControl/>
        <w:spacing w:line="360" w:lineRule="auto"/>
        <w:ind w:firstLineChars="150" w:firstLine="36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9D712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5、</w:t>
      </w:r>
      <w:r w:rsidRPr="009D7125">
        <w:rPr>
          <w:rFonts w:asciiTheme="minorEastAsia" w:hAnsiTheme="minorEastAsia" w:hint="eastAsia"/>
          <w:color w:val="000000"/>
          <w:sz w:val="24"/>
          <w:szCs w:val="24"/>
        </w:rPr>
        <w:t>硕士学位论文送审材料</w:t>
      </w:r>
    </w:p>
    <w:p w:rsidR="002F29B3" w:rsidRPr="009D7125" w:rsidRDefault="00A96914" w:rsidP="009D712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9D7125">
        <w:rPr>
          <w:rFonts w:asciiTheme="minorEastAsia" w:hAnsiTheme="minorEastAsia" w:hint="eastAsia"/>
          <w:sz w:val="24"/>
          <w:szCs w:val="24"/>
        </w:rPr>
        <w:t>（1）《导师同意送审意见表》</w:t>
      </w:r>
      <w:r w:rsidR="00A4350F" w:rsidRPr="009D7125">
        <w:rPr>
          <w:rFonts w:asciiTheme="minorEastAsia" w:hAnsiTheme="minorEastAsia" w:hint="eastAsia"/>
          <w:sz w:val="24"/>
          <w:szCs w:val="24"/>
        </w:rPr>
        <w:t>一</w:t>
      </w:r>
      <w:r w:rsidRPr="009D7125">
        <w:rPr>
          <w:rFonts w:asciiTheme="minorEastAsia" w:hAnsiTheme="minorEastAsia" w:hint="eastAsia"/>
          <w:sz w:val="24"/>
          <w:szCs w:val="24"/>
        </w:rPr>
        <w:t>份</w:t>
      </w:r>
      <w:r w:rsidR="002F29B3" w:rsidRPr="009D7125">
        <w:rPr>
          <w:rFonts w:asciiTheme="minorEastAsia" w:hAnsiTheme="minorEastAsia" w:hint="eastAsia"/>
          <w:sz w:val="24"/>
          <w:szCs w:val="24"/>
        </w:rPr>
        <w:t>；（2）学位论文纸质版三份</w:t>
      </w:r>
      <w:r w:rsidR="00A4350F" w:rsidRPr="009D7125">
        <w:rPr>
          <w:rFonts w:asciiTheme="minorEastAsia" w:hAnsiTheme="minorEastAsia" w:hint="eastAsia"/>
          <w:sz w:val="24"/>
          <w:szCs w:val="24"/>
        </w:rPr>
        <w:t>（</w:t>
      </w:r>
      <w:r w:rsidR="00A4350F"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隐去指导教师和硕士生的姓名</w:t>
      </w:r>
      <w:r w:rsidR="00A4350F" w:rsidRPr="009D7125">
        <w:rPr>
          <w:rFonts w:asciiTheme="minorEastAsia" w:hAnsiTheme="minorEastAsia" w:hint="eastAsia"/>
          <w:sz w:val="24"/>
          <w:szCs w:val="24"/>
        </w:rPr>
        <w:t>）</w:t>
      </w:r>
      <w:r w:rsidR="0019222D" w:rsidRPr="009D7125">
        <w:rPr>
          <w:rFonts w:asciiTheme="minorEastAsia" w:hAnsiTheme="minorEastAsia" w:hint="eastAsia"/>
          <w:sz w:val="24"/>
          <w:szCs w:val="24"/>
        </w:rPr>
        <w:t>。</w:t>
      </w:r>
    </w:p>
    <w:p w:rsidR="003F295B" w:rsidRPr="009D7125" w:rsidRDefault="003F295B" w:rsidP="009D7125">
      <w:pPr>
        <w:spacing w:line="360" w:lineRule="auto"/>
        <w:ind w:firstLineChars="150" w:firstLine="360"/>
        <w:jc w:val="left"/>
        <w:rPr>
          <w:rFonts w:asciiTheme="minorEastAsia" w:hAnsiTheme="minorEastAsia"/>
          <w:color w:val="000000"/>
          <w:sz w:val="24"/>
          <w:szCs w:val="24"/>
        </w:rPr>
      </w:pPr>
      <w:r w:rsidRPr="009D7125">
        <w:rPr>
          <w:rFonts w:asciiTheme="minorEastAsia" w:hAnsiTheme="minorEastAsia" w:hint="eastAsia"/>
          <w:sz w:val="24"/>
          <w:szCs w:val="24"/>
        </w:rPr>
        <w:t>6、</w:t>
      </w:r>
      <w:r w:rsidR="00703506">
        <w:rPr>
          <w:rFonts w:asciiTheme="minorEastAsia" w:hAnsiTheme="minorEastAsia" w:hint="eastAsia"/>
          <w:color w:val="000000"/>
          <w:sz w:val="24"/>
          <w:szCs w:val="24"/>
        </w:rPr>
        <w:t>专家评审意见和评审成绩</w:t>
      </w:r>
      <w:r w:rsidR="007E375D" w:rsidRPr="009D7125">
        <w:rPr>
          <w:rFonts w:asciiTheme="minorEastAsia" w:hAnsiTheme="minorEastAsia" w:hint="eastAsia"/>
          <w:color w:val="000000"/>
          <w:sz w:val="24"/>
          <w:szCs w:val="24"/>
        </w:rPr>
        <w:t>由评审专家返回到</w:t>
      </w:r>
      <w:r w:rsidR="007E375D"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学院各研究生管理部门</w:t>
      </w:r>
      <w:r w:rsidR="007E375D" w:rsidRPr="009D7125">
        <w:rPr>
          <w:rFonts w:asciiTheme="minorEastAsia" w:hAnsiTheme="minorEastAsia" w:hint="eastAsia"/>
          <w:color w:val="000000"/>
          <w:sz w:val="24"/>
          <w:szCs w:val="24"/>
        </w:rPr>
        <w:t>。</w:t>
      </w:r>
      <w:r w:rsidR="00D2080E" w:rsidRPr="009D7125">
        <w:rPr>
          <w:rFonts w:asciiTheme="minorEastAsia" w:hAnsiTheme="minorEastAsia" w:hint="eastAsia"/>
          <w:color w:val="000000"/>
          <w:sz w:val="24"/>
          <w:szCs w:val="24"/>
        </w:rPr>
        <w:t>商学院</w:t>
      </w:r>
      <w:r w:rsidR="007E375D" w:rsidRPr="009D7125">
        <w:rPr>
          <w:rFonts w:asciiTheme="minorEastAsia" w:hAnsiTheme="minorEastAsia" w:hint="eastAsia"/>
          <w:color w:val="000000"/>
          <w:sz w:val="24"/>
          <w:szCs w:val="24"/>
        </w:rPr>
        <w:t>学位</w:t>
      </w:r>
      <w:proofErr w:type="gramStart"/>
      <w:r w:rsidR="007E375D" w:rsidRPr="009D7125">
        <w:rPr>
          <w:rFonts w:asciiTheme="minorEastAsia" w:hAnsiTheme="minorEastAsia" w:hint="eastAsia"/>
          <w:color w:val="000000"/>
          <w:sz w:val="24"/>
          <w:szCs w:val="24"/>
        </w:rPr>
        <w:t>评定分</w:t>
      </w:r>
      <w:proofErr w:type="gramEnd"/>
      <w:r w:rsidR="007E375D" w:rsidRPr="009D7125">
        <w:rPr>
          <w:rFonts w:asciiTheme="minorEastAsia" w:hAnsiTheme="minorEastAsia" w:hint="eastAsia"/>
          <w:color w:val="000000"/>
          <w:sz w:val="24"/>
          <w:szCs w:val="24"/>
        </w:rPr>
        <w:t>委会</w:t>
      </w:r>
      <w:r w:rsidR="004C06F6">
        <w:rPr>
          <w:rFonts w:asciiTheme="minorEastAsia" w:hAnsiTheme="minorEastAsia" w:hint="eastAsia"/>
          <w:color w:val="000000"/>
          <w:sz w:val="24"/>
          <w:szCs w:val="24"/>
        </w:rPr>
        <w:t>和研究生教学指导委员会</w:t>
      </w:r>
      <w:r w:rsidR="00DA5441">
        <w:rPr>
          <w:rFonts w:asciiTheme="minorEastAsia" w:hAnsiTheme="minorEastAsia" w:hint="eastAsia"/>
          <w:color w:val="000000"/>
          <w:sz w:val="24"/>
          <w:szCs w:val="24"/>
        </w:rPr>
        <w:t>根据专家评审</w:t>
      </w:r>
      <w:r w:rsidR="004C06F6">
        <w:rPr>
          <w:rFonts w:asciiTheme="minorEastAsia" w:hAnsiTheme="minorEastAsia" w:hint="eastAsia"/>
          <w:color w:val="000000"/>
          <w:sz w:val="24"/>
          <w:szCs w:val="24"/>
        </w:rPr>
        <w:t>意见，审定是否进入</w:t>
      </w:r>
      <w:r w:rsidR="007E375D" w:rsidRPr="009D7125">
        <w:rPr>
          <w:rFonts w:asciiTheme="minorEastAsia" w:hAnsiTheme="minorEastAsia" w:hint="eastAsia"/>
          <w:color w:val="000000"/>
          <w:sz w:val="24"/>
          <w:szCs w:val="24"/>
        </w:rPr>
        <w:t>学位论文答辩</w:t>
      </w:r>
      <w:r w:rsidR="004C06F6">
        <w:rPr>
          <w:rFonts w:asciiTheme="minorEastAsia" w:hAnsiTheme="minorEastAsia" w:hint="eastAsia"/>
          <w:color w:val="000000"/>
          <w:sz w:val="24"/>
          <w:szCs w:val="24"/>
        </w:rPr>
        <w:t>程序</w:t>
      </w:r>
      <w:r w:rsidR="007E375D" w:rsidRPr="009D7125">
        <w:rPr>
          <w:rFonts w:asciiTheme="minorEastAsia" w:hAnsiTheme="minorEastAsia" w:hint="eastAsia"/>
          <w:color w:val="000000"/>
          <w:sz w:val="24"/>
          <w:szCs w:val="24"/>
        </w:rPr>
        <w:t>。</w:t>
      </w:r>
    </w:p>
    <w:p w:rsidR="00B919A1" w:rsidRPr="009D7125" w:rsidRDefault="00B919A1" w:rsidP="009D7125">
      <w:pPr>
        <w:spacing w:line="360" w:lineRule="auto"/>
        <w:ind w:firstLineChars="150" w:firstLine="36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9D7125">
        <w:rPr>
          <w:rFonts w:asciiTheme="minorEastAsia" w:hAnsiTheme="minorEastAsia" w:hint="eastAsia"/>
          <w:color w:val="000000"/>
          <w:sz w:val="24"/>
          <w:szCs w:val="24"/>
        </w:rPr>
        <w:t>7、</w:t>
      </w:r>
      <w:r w:rsidR="00DA5441">
        <w:rPr>
          <w:rFonts w:ascii="Times New Roman" w:hAnsi="Times New Roman" w:cs="Times New Roman"/>
          <w:color w:val="000000"/>
          <w:sz w:val="24"/>
          <w:szCs w:val="24"/>
        </w:rPr>
        <w:t>专家</w:t>
      </w:r>
      <w:r w:rsidR="00DA5441">
        <w:rPr>
          <w:rFonts w:ascii="Times New Roman" w:hAnsi="Times New Roman" w:cs="Times New Roman" w:hint="eastAsia"/>
          <w:color w:val="000000"/>
          <w:sz w:val="24"/>
          <w:szCs w:val="24"/>
        </w:rPr>
        <w:t>评审</w:t>
      </w:r>
      <w:r w:rsidR="00E729E5" w:rsidRPr="009D7125">
        <w:rPr>
          <w:rFonts w:ascii="Times New Roman" w:hAnsi="Times New Roman" w:cs="Times New Roman"/>
          <w:color w:val="000000"/>
          <w:sz w:val="24"/>
          <w:szCs w:val="24"/>
        </w:rPr>
        <w:t>意见的处理</w:t>
      </w:r>
    </w:p>
    <w:p w:rsidR="00E729E5" w:rsidRDefault="00E729E5" w:rsidP="009D7125">
      <w:pPr>
        <w:widowControl/>
        <w:spacing w:line="360" w:lineRule="auto"/>
        <w:ind w:firstLine="64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E729E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评审专家中如有2位以上（含2</w:t>
      </w:r>
      <w:r w:rsidR="00FD483C"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位）专家认为论文未达到硕士</w:t>
      </w:r>
      <w:r w:rsidR="004C06F6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学位水平且不同意答辩</w:t>
      </w:r>
      <w:r w:rsidR="00836446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或评审成绩平均分低于60分</w:t>
      </w:r>
      <w:r w:rsidR="004C06F6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时，</w:t>
      </w:r>
      <w:r w:rsidRPr="00E729E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不予组织答辩，半年后重新送审论文。如有1</w:t>
      </w:r>
      <w:r w:rsidR="00FD483C"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位专家认为论文未达到硕士学位水平且不同意答辩，</w:t>
      </w:r>
      <w:r w:rsidR="002E3DDA"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或评审成绩平均分低于65分</w:t>
      </w:r>
      <w:r w:rsidR="00F71F6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（MBA、EMBA、工程硕士低于60分）</w:t>
      </w:r>
      <w:r w:rsidR="002E3DDA"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，</w:t>
      </w:r>
      <w:r w:rsidR="00FD483C"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须提交商学院学位</w:t>
      </w:r>
      <w:proofErr w:type="gramStart"/>
      <w:r w:rsidR="00FD483C"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评定分</w:t>
      </w:r>
      <w:proofErr w:type="gramEnd"/>
      <w:r w:rsidR="00FD483C"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委会</w:t>
      </w:r>
      <w:r w:rsidR="00414640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和研究生教学指导委员会</w:t>
      </w:r>
      <w:r w:rsidR="00FD483C"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进行会评</w:t>
      </w:r>
      <w:r w:rsidR="008E716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和表决</w:t>
      </w:r>
      <w:r w:rsidRPr="00E729E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，</w:t>
      </w:r>
      <w:r w:rsidR="00DD5D39" w:rsidRPr="00A170FB">
        <w:rPr>
          <w:rFonts w:hint="eastAsia"/>
          <w:sz w:val="24"/>
        </w:rPr>
        <w:t>同意票数超过应到委员的</w:t>
      </w:r>
      <w:r w:rsidR="00DD5D39" w:rsidRPr="00A170FB">
        <w:rPr>
          <w:rFonts w:hint="eastAsia"/>
          <w:sz w:val="24"/>
        </w:rPr>
        <w:t>1/2</w:t>
      </w:r>
      <w:r w:rsidR="00DD5D39" w:rsidRPr="00A170FB">
        <w:rPr>
          <w:rFonts w:hint="eastAsia"/>
          <w:sz w:val="24"/>
        </w:rPr>
        <w:t>为表决通过</w:t>
      </w:r>
      <w:r w:rsidR="00DD5D39">
        <w:rPr>
          <w:rFonts w:hint="eastAsia"/>
          <w:sz w:val="24"/>
        </w:rPr>
        <w:t>，</w:t>
      </w:r>
      <w:r w:rsidR="00FD483C"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会评</w:t>
      </w:r>
      <w:r w:rsidRPr="00E729E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专家</w:t>
      </w:r>
      <w:r w:rsidR="00FD483C"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表决认为论文未达到硕</w:t>
      </w:r>
      <w:r w:rsidRPr="00E729E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士学位水平且不同意答辩时，不予组织答辩，半年后重新送审论文。</w:t>
      </w:r>
    </w:p>
    <w:p w:rsidR="00BA51C7" w:rsidRPr="009D7125" w:rsidRDefault="00BA51C7" w:rsidP="009D7125">
      <w:pPr>
        <w:widowControl/>
        <w:spacing w:line="360" w:lineRule="auto"/>
        <w:ind w:firstLine="64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DF6269" w:rsidRPr="00BC76BA" w:rsidRDefault="00DA5441" w:rsidP="00BC76BA">
      <w:pPr>
        <w:widowControl/>
        <w:spacing w:line="360" w:lineRule="auto"/>
        <w:ind w:firstLineChars="200" w:firstLine="482"/>
        <w:jc w:val="left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BC76BA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lastRenderedPageBreak/>
        <w:t>二、硕士学位论文</w:t>
      </w:r>
      <w:r w:rsidR="00AB76EC" w:rsidRPr="00BC76BA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答辩前</w:t>
      </w:r>
      <w:r w:rsidRPr="00BC76BA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评审</w:t>
      </w:r>
    </w:p>
    <w:p w:rsidR="00200922" w:rsidRDefault="00200922" w:rsidP="00B943D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1、硕士学位论文答辩前评审由硕士生导师所在系</w:t>
      </w:r>
      <w:r w:rsidR="006606D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（或学科）</w:t>
      </w:r>
      <w:r w:rsidR="00CC2FF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组织安排</w:t>
      </w:r>
      <w:r w:rsidR="00BC76B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</w:p>
    <w:p w:rsidR="00BC76BA" w:rsidRDefault="00BC76BA" w:rsidP="00B943D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2、</w:t>
      </w:r>
      <w:r w:rsidR="006A28BE">
        <w:rPr>
          <w:rFonts w:asciiTheme="minorEastAsia" w:hAnsiTheme="minorEastAsia" w:cs="Times New Roman"/>
          <w:color w:val="000000"/>
          <w:kern w:val="0"/>
          <w:sz w:val="24"/>
          <w:szCs w:val="24"/>
        </w:rPr>
        <w:t>硕士</w:t>
      </w:r>
      <w:r w:rsidRPr="00BC76BA">
        <w:rPr>
          <w:rFonts w:asciiTheme="minorEastAsia" w:hAnsiTheme="minorEastAsia" w:cs="Times New Roman"/>
          <w:color w:val="000000"/>
          <w:kern w:val="0"/>
          <w:sz w:val="24"/>
          <w:szCs w:val="24"/>
        </w:rPr>
        <w:t>学位论文应聘请至少2名本学科</w:t>
      </w:r>
      <w:r w:rsidR="006A28BE">
        <w:rPr>
          <w:rFonts w:asciiTheme="minorEastAsia" w:hAnsiTheme="minorEastAsia" w:cs="Times New Roman"/>
          <w:color w:val="000000"/>
          <w:kern w:val="0"/>
          <w:sz w:val="24"/>
          <w:szCs w:val="24"/>
        </w:rPr>
        <w:t>、专业具有高级专业技术职务的专家或研究生指导教师为论文评阅人，指导教师和</w:t>
      </w:r>
      <w:r w:rsidR="00C6584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所在</w:t>
      </w:r>
      <w:r w:rsidR="006A28BE">
        <w:rPr>
          <w:rFonts w:asciiTheme="minorEastAsia" w:hAnsiTheme="minorEastAsia" w:cs="Times New Roman"/>
          <w:color w:val="000000"/>
          <w:kern w:val="0"/>
          <w:sz w:val="24"/>
          <w:szCs w:val="24"/>
        </w:rPr>
        <w:t>学科</w:t>
      </w:r>
      <w:r w:rsidR="006A28BE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认可</w:t>
      </w:r>
      <w:r w:rsidR="00BB3772">
        <w:rPr>
          <w:rFonts w:asciiTheme="minorEastAsia" w:hAnsiTheme="minorEastAsia" w:cs="Times New Roman"/>
          <w:color w:val="000000"/>
          <w:kern w:val="0"/>
          <w:sz w:val="24"/>
          <w:szCs w:val="24"/>
        </w:rPr>
        <w:t>、</w:t>
      </w:r>
      <w:r w:rsidR="00BB37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学院</w:t>
      </w:r>
      <w:r w:rsidR="00BB3772">
        <w:rPr>
          <w:rFonts w:asciiTheme="minorEastAsia" w:hAnsiTheme="minorEastAsia" w:cs="Times New Roman"/>
          <w:color w:val="000000"/>
          <w:kern w:val="0"/>
          <w:sz w:val="24"/>
          <w:szCs w:val="24"/>
        </w:rPr>
        <w:t>学位</w:t>
      </w:r>
      <w:proofErr w:type="gramStart"/>
      <w:r w:rsidR="00BB3772">
        <w:rPr>
          <w:rFonts w:asciiTheme="minorEastAsia" w:hAnsiTheme="minorEastAsia" w:cs="Times New Roman"/>
          <w:color w:val="000000"/>
          <w:kern w:val="0"/>
          <w:sz w:val="24"/>
          <w:szCs w:val="24"/>
        </w:rPr>
        <w:t>评定分</w:t>
      </w:r>
      <w:proofErr w:type="gramEnd"/>
      <w:r w:rsidR="00BB3772">
        <w:rPr>
          <w:rFonts w:asciiTheme="minorEastAsia" w:hAnsiTheme="minorEastAsia" w:cs="Times New Roman"/>
          <w:color w:val="000000"/>
          <w:kern w:val="0"/>
          <w:sz w:val="24"/>
          <w:szCs w:val="24"/>
        </w:rPr>
        <w:t>委员会</w:t>
      </w:r>
      <w:r w:rsidR="00773BD3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审核</w:t>
      </w:r>
      <w:r w:rsidR="00BB377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同意</w:t>
      </w:r>
      <w:r w:rsidR="006606D7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  <w:r w:rsidR="006606D7">
        <w:rPr>
          <w:rFonts w:asciiTheme="minorEastAsia" w:hAnsiTheme="minorEastAsia" w:cs="Times New Roman"/>
          <w:color w:val="000000"/>
          <w:kern w:val="0"/>
          <w:sz w:val="24"/>
          <w:szCs w:val="24"/>
        </w:rPr>
        <w:t>全日制、非全日制硕士专业学位</w:t>
      </w:r>
      <w:r w:rsidR="006606D7" w:rsidRPr="006606D7">
        <w:rPr>
          <w:rFonts w:asciiTheme="minorEastAsia" w:hAnsiTheme="minorEastAsia" w:cs="Times New Roman"/>
          <w:color w:val="000000"/>
          <w:kern w:val="0"/>
          <w:sz w:val="24"/>
          <w:szCs w:val="24"/>
        </w:rPr>
        <w:t>论文评阅至少有1名外单位（非硕士生所在单位）行业</w:t>
      </w:r>
      <w:r w:rsidR="007A2EC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高级职称</w:t>
      </w:r>
      <w:r w:rsidR="006606D7" w:rsidRPr="006606D7">
        <w:rPr>
          <w:rFonts w:asciiTheme="minorEastAsia" w:hAnsiTheme="minorEastAsia" w:cs="Times New Roman"/>
          <w:color w:val="000000"/>
          <w:kern w:val="0"/>
          <w:sz w:val="24"/>
          <w:szCs w:val="24"/>
        </w:rPr>
        <w:t>专家。</w:t>
      </w:r>
      <w:r w:rsidR="00A5601A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申请人的指导教师、推荐人不能聘为论文评审</w:t>
      </w:r>
      <w:r w:rsidR="00A5601A"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人。</w:t>
      </w:r>
    </w:p>
    <w:p w:rsidR="00520F61" w:rsidRDefault="00520F61" w:rsidP="00B943D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3、</w:t>
      </w:r>
      <w:r w:rsidR="000E5C3B">
        <w:rPr>
          <w:rFonts w:asciiTheme="minorEastAsia" w:hAnsiTheme="minorEastAsia" w:cs="Times New Roman"/>
          <w:color w:val="000000"/>
          <w:kern w:val="0"/>
          <w:sz w:val="24"/>
          <w:szCs w:val="24"/>
        </w:rPr>
        <w:t>论文评阅人应具有较强的责任心</w:t>
      </w:r>
      <w:r w:rsidRPr="00520F61">
        <w:rPr>
          <w:rFonts w:asciiTheme="minorEastAsia" w:hAnsiTheme="minorEastAsia" w:cs="Times New Roman"/>
          <w:color w:val="000000"/>
          <w:kern w:val="0"/>
          <w:sz w:val="24"/>
          <w:szCs w:val="24"/>
        </w:rPr>
        <w:t>，作风正派，在相应学科专业领域学术造诣较深、近年来取得较好成果的专家，年龄原则上不超过60岁（其中院士年龄原则上不超过70岁）。</w:t>
      </w:r>
    </w:p>
    <w:p w:rsidR="004E3949" w:rsidRPr="00BC76BA" w:rsidRDefault="004E3949" w:rsidP="00B943D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4、原则上要求所有评阅</w:t>
      </w:r>
      <w:r w:rsidRPr="009D71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专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家均认为论文达到硕士学位水平要求，且同意答辩时，各</w:t>
      </w:r>
      <w:r w:rsidR="0087400D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学科</w:t>
      </w:r>
      <w:r w:rsidR="00545BFF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所在</w:t>
      </w: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系方能安排</w:t>
      </w:r>
      <w:r w:rsidRPr="00E729E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答辩</w:t>
      </w:r>
      <w:r w:rsidR="00710FF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。</w:t>
      </w:r>
    </w:p>
    <w:p w:rsidR="00750D4E" w:rsidRPr="00BC76BA" w:rsidRDefault="00DF6269" w:rsidP="00BC76BA">
      <w:pPr>
        <w:spacing w:line="360" w:lineRule="auto"/>
        <w:ind w:firstLineChars="200" w:firstLine="482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 w:rsidRPr="00BC76BA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三</w:t>
      </w:r>
      <w:r w:rsidR="00750D4E" w:rsidRPr="00BC76BA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、港澳台及外国留学研究生的学位论文评审可参照本办法执行。</w:t>
      </w:r>
    </w:p>
    <w:p w:rsidR="00750D4E" w:rsidRPr="00BC76BA" w:rsidRDefault="00DF6269" w:rsidP="00BC76BA">
      <w:pPr>
        <w:widowControl/>
        <w:spacing w:line="360" w:lineRule="auto"/>
        <w:ind w:firstLineChars="200" w:firstLine="482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 w:rsidRPr="00BC76BA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四</w:t>
      </w:r>
      <w:r w:rsidR="00750D4E" w:rsidRPr="00BC76BA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、</w:t>
      </w:r>
      <w:r w:rsidR="00C70535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研究生</w:t>
      </w:r>
      <w:r w:rsidR="00750D4E" w:rsidRPr="00BC76BA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及其他相关人员不得干扰学位论文评审工作的正常进行，如有违反，将严肃处理，直至取消其学位申请资格。</w:t>
      </w:r>
    </w:p>
    <w:p w:rsidR="00774652" w:rsidRPr="00BC76BA" w:rsidRDefault="00DF6269" w:rsidP="00BC76BA">
      <w:pPr>
        <w:widowControl/>
        <w:spacing w:line="360" w:lineRule="auto"/>
        <w:ind w:firstLineChars="200" w:firstLine="482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 w:rsidRPr="00BC76BA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五</w:t>
      </w:r>
      <w:r w:rsidR="00375163" w:rsidRPr="00BC76BA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、</w:t>
      </w:r>
      <w:r w:rsidR="00375163" w:rsidRPr="00BC76BA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="00375163" w:rsidRPr="00BC76BA">
        <w:rPr>
          <w:rFonts w:ascii="Times New Roman" w:hAnsi="Times New Roman" w:cs="Times New Roman"/>
          <w:b/>
          <w:color w:val="000000"/>
          <w:sz w:val="24"/>
          <w:szCs w:val="24"/>
        </w:rPr>
        <w:t>本办法自发布之日起施行，由</w:t>
      </w:r>
      <w:r w:rsidR="00375163" w:rsidRPr="00BC76BA">
        <w:rPr>
          <w:rFonts w:ascii="Times New Roman" w:hAnsi="Times New Roman" w:cs="Times New Roman" w:hint="eastAsia"/>
          <w:b/>
          <w:color w:val="000000"/>
          <w:sz w:val="24"/>
          <w:szCs w:val="24"/>
        </w:rPr>
        <w:t>商学院学位</w:t>
      </w:r>
      <w:proofErr w:type="gramStart"/>
      <w:r w:rsidR="00375163" w:rsidRPr="00BC76BA">
        <w:rPr>
          <w:rFonts w:ascii="Times New Roman" w:hAnsi="Times New Roman" w:cs="Times New Roman" w:hint="eastAsia"/>
          <w:b/>
          <w:color w:val="000000"/>
          <w:sz w:val="24"/>
          <w:szCs w:val="24"/>
        </w:rPr>
        <w:t>评定分</w:t>
      </w:r>
      <w:proofErr w:type="gramEnd"/>
      <w:r w:rsidR="00375163" w:rsidRPr="00BC76BA">
        <w:rPr>
          <w:rFonts w:ascii="Times New Roman" w:hAnsi="Times New Roman" w:cs="Times New Roman" w:hint="eastAsia"/>
          <w:b/>
          <w:color w:val="000000"/>
          <w:sz w:val="24"/>
          <w:szCs w:val="24"/>
        </w:rPr>
        <w:t>委会</w:t>
      </w:r>
      <w:r w:rsidR="00375163" w:rsidRPr="00BC76BA">
        <w:rPr>
          <w:rFonts w:ascii="Times New Roman" w:hAnsi="Times New Roman" w:cs="Times New Roman"/>
          <w:b/>
          <w:color w:val="000000"/>
          <w:sz w:val="24"/>
          <w:szCs w:val="24"/>
        </w:rPr>
        <w:t>负责解释</w:t>
      </w:r>
      <w:r w:rsidR="003901A2" w:rsidRPr="00BC76BA">
        <w:rPr>
          <w:rFonts w:ascii="Times New Roman" w:hAnsi="Times New Roman" w:cs="Times New Roman" w:hint="eastAsia"/>
          <w:b/>
          <w:color w:val="000000"/>
          <w:sz w:val="24"/>
          <w:szCs w:val="24"/>
        </w:rPr>
        <w:t>。</w:t>
      </w:r>
    </w:p>
    <w:p w:rsidR="00E729E5" w:rsidRPr="009D7125" w:rsidRDefault="00E729E5" w:rsidP="009D7125">
      <w:pPr>
        <w:spacing w:line="360" w:lineRule="auto"/>
        <w:ind w:firstLineChars="150" w:firstLine="360"/>
        <w:jc w:val="left"/>
        <w:rPr>
          <w:rFonts w:asciiTheme="minorEastAsia" w:hAnsiTheme="minorEastAsia"/>
          <w:sz w:val="24"/>
          <w:szCs w:val="24"/>
        </w:rPr>
      </w:pPr>
    </w:p>
    <w:sectPr w:rsidR="00E729E5" w:rsidRPr="009D7125" w:rsidSect="00BA51C7">
      <w:pgSz w:w="11906" w:h="16838"/>
      <w:pgMar w:top="1191" w:right="1418" w:bottom="119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ABC" w:rsidRDefault="00617ABC" w:rsidP="00483E31">
      <w:r>
        <w:separator/>
      </w:r>
    </w:p>
  </w:endnote>
  <w:endnote w:type="continuationSeparator" w:id="0">
    <w:p w:rsidR="00617ABC" w:rsidRDefault="00617ABC" w:rsidP="00483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ABC" w:rsidRDefault="00617ABC" w:rsidP="00483E31">
      <w:r>
        <w:separator/>
      </w:r>
    </w:p>
  </w:footnote>
  <w:footnote w:type="continuationSeparator" w:id="0">
    <w:p w:rsidR="00617ABC" w:rsidRDefault="00617ABC" w:rsidP="00483E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3E31"/>
    <w:rsid w:val="00044428"/>
    <w:rsid w:val="00085B8C"/>
    <w:rsid w:val="000E0C39"/>
    <w:rsid w:val="000E5C3B"/>
    <w:rsid w:val="000F0754"/>
    <w:rsid w:val="00151114"/>
    <w:rsid w:val="0019222D"/>
    <w:rsid w:val="001B632D"/>
    <w:rsid w:val="001E6411"/>
    <w:rsid w:val="00200922"/>
    <w:rsid w:val="002163E5"/>
    <w:rsid w:val="00254A44"/>
    <w:rsid w:val="002565DF"/>
    <w:rsid w:val="002B4AEC"/>
    <w:rsid w:val="002E3DDA"/>
    <w:rsid w:val="002F29B3"/>
    <w:rsid w:val="0031545A"/>
    <w:rsid w:val="00375163"/>
    <w:rsid w:val="00375396"/>
    <w:rsid w:val="003901A2"/>
    <w:rsid w:val="003C72D2"/>
    <w:rsid w:val="003E5490"/>
    <w:rsid w:val="003F295B"/>
    <w:rsid w:val="0040627E"/>
    <w:rsid w:val="004101A1"/>
    <w:rsid w:val="00414640"/>
    <w:rsid w:val="004801EA"/>
    <w:rsid w:val="00483E31"/>
    <w:rsid w:val="004A3E49"/>
    <w:rsid w:val="004B2791"/>
    <w:rsid w:val="004C06F6"/>
    <w:rsid w:val="004D5479"/>
    <w:rsid w:val="004E3949"/>
    <w:rsid w:val="00511A85"/>
    <w:rsid w:val="00520F61"/>
    <w:rsid w:val="0054008E"/>
    <w:rsid w:val="00545BFF"/>
    <w:rsid w:val="00556609"/>
    <w:rsid w:val="00570D7F"/>
    <w:rsid w:val="0059632C"/>
    <w:rsid w:val="0060155C"/>
    <w:rsid w:val="00606D2B"/>
    <w:rsid w:val="00607F1A"/>
    <w:rsid w:val="00617ABC"/>
    <w:rsid w:val="00631DDF"/>
    <w:rsid w:val="006455D5"/>
    <w:rsid w:val="00656F05"/>
    <w:rsid w:val="006606D7"/>
    <w:rsid w:val="00662DCF"/>
    <w:rsid w:val="00674376"/>
    <w:rsid w:val="006A28BE"/>
    <w:rsid w:val="006E18BD"/>
    <w:rsid w:val="00703506"/>
    <w:rsid w:val="00710FFB"/>
    <w:rsid w:val="00723C87"/>
    <w:rsid w:val="00734C9A"/>
    <w:rsid w:val="00743E91"/>
    <w:rsid w:val="00750D4E"/>
    <w:rsid w:val="00756373"/>
    <w:rsid w:val="00765D2F"/>
    <w:rsid w:val="00773BD3"/>
    <w:rsid w:val="00774652"/>
    <w:rsid w:val="007A2EC9"/>
    <w:rsid w:val="007A7AA6"/>
    <w:rsid w:val="007D1E63"/>
    <w:rsid w:val="007E2738"/>
    <w:rsid w:val="007E375D"/>
    <w:rsid w:val="008108E2"/>
    <w:rsid w:val="00836446"/>
    <w:rsid w:val="0085481F"/>
    <w:rsid w:val="0087400D"/>
    <w:rsid w:val="008742FB"/>
    <w:rsid w:val="008831F7"/>
    <w:rsid w:val="008A775C"/>
    <w:rsid w:val="008E443B"/>
    <w:rsid w:val="008E716B"/>
    <w:rsid w:val="00924C9F"/>
    <w:rsid w:val="00931049"/>
    <w:rsid w:val="009629E1"/>
    <w:rsid w:val="00966B10"/>
    <w:rsid w:val="009D7125"/>
    <w:rsid w:val="00A4350F"/>
    <w:rsid w:val="00A45DC4"/>
    <w:rsid w:val="00A47E01"/>
    <w:rsid w:val="00A5601A"/>
    <w:rsid w:val="00A717F9"/>
    <w:rsid w:val="00A84F82"/>
    <w:rsid w:val="00A951CB"/>
    <w:rsid w:val="00A959BB"/>
    <w:rsid w:val="00A96914"/>
    <w:rsid w:val="00AA2FDD"/>
    <w:rsid w:val="00AB76EC"/>
    <w:rsid w:val="00AD1283"/>
    <w:rsid w:val="00AF3E2E"/>
    <w:rsid w:val="00B4183C"/>
    <w:rsid w:val="00B5092B"/>
    <w:rsid w:val="00B919A1"/>
    <w:rsid w:val="00B943D5"/>
    <w:rsid w:val="00BA51C7"/>
    <w:rsid w:val="00BA6D22"/>
    <w:rsid w:val="00BB0ED0"/>
    <w:rsid w:val="00BB3772"/>
    <w:rsid w:val="00BC76BA"/>
    <w:rsid w:val="00C2520C"/>
    <w:rsid w:val="00C65842"/>
    <w:rsid w:val="00C70535"/>
    <w:rsid w:val="00CB1C2F"/>
    <w:rsid w:val="00CB7E77"/>
    <w:rsid w:val="00CC2FF2"/>
    <w:rsid w:val="00CC41E5"/>
    <w:rsid w:val="00D2080E"/>
    <w:rsid w:val="00D36B62"/>
    <w:rsid w:val="00D423DF"/>
    <w:rsid w:val="00D47BE9"/>
    <w:rsid w:val="00D667A9"/>
    <w:rsid w:val="00D918B3"/>
    <w:rsid w:val="00D96BE3"/>
    <w:rsid w:val="00DA195E"/>
    <w:rsid w:val="00DA5441"/>
    <w:rsid w:val="00DB22D5"/>
    <w:rsid w:val="00DC5B07"/>
    <w:rsid w:val="00DD58F7"/>
    <w:rsid w:val="00DD5D39"/>
    <w:rsid w:val="00DF36AE"/>
    <w:rsid w:val="00DF6269"/>
    <w:rsid w:val="00E53462"/>
    <w:rsid w:val="00E62130"/>
    <w:rsid w:val="00E729E5"/>
    <w:rsid w:val="00E97286"/>
    <w:rsid w:val="00F21317"/>
    <w:rsid w:val="00F31152"/>
    <w:rsid w:val="00F34C17"/>
    <w:rsid w:val="00F44591"/>
    <w:rsid w:val="00F46D89"/>
    <w:rsid w:val="00F71F6E"/>
    <w:rsid w:val="00F74D58"/>
    <w:rsid w:val="00F9786E"/>
    <w:rsid w:val="00FD28B1"/>
    <w:rsid w:val="00FD4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FDD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9691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3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3E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3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3E31"/>
    <w:rPr>
      <w:sz w:val="18"/>
      <w:szCs w:val="18"/>
    </w:rPr>
  </w:style>
  <w:style w:type="character" w:customStyle="1" w:styleId="apple-converted-space">
    <w:name w:val="apple-converted-space"/>
    <w:basedOn w:val="a0"/>
    <w:rsid w:val="00E53462"/>
  </w:style>
  <w:style w:type="paragraph" w:styleId="a5">
    <w:name w:val="List Paragraph"/>
    <w:basedOn w:val="a"/>
    <w:uiPriority w:val="34"/>
    <w:qFormat/>
    <w:rsid w:val="00DF36AE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A96914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9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2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135</cp:revision>
  <cp:lastPrinted>2016-12-09T00:28:00Z</cp:lastPrinted>
  <dcterms:created xsi:type="dcterms:W3CDTF">2016-11-08T07:56:00Z</dcterms:created>
  <dcterms:modified xsi:type="dcterms:W3CDTF">2016-12-15T01:19:00Z</dcterms:modified>
</cp:coreProperties>
</file>